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br w:type="textWrapping"/>
      </w:r>
      <w:r>
        <w:rPr>
          <w:rFonts w:hint="eastAsia"/>
        </w:rPr>
        <w:t>2021年度中国IDC产业</w:t>
      </w:r>
      <w:r>
        <w:rPr>
          <w:rFonts w:hint="eastAsia"/>
          <w:lang w:val="en-US" w:eastAsia="zh-CN"/>
        </w:rPr>
        <w:t>创新设计奖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62"/>
        <w:gridCol w:w="1620"/>
        <w:gridCol w:w="263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361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大于3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企业简介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等线" w:cs="宋体"/>
                <w:snapToGrid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企业现状、背景、发展历程等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8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eastAsia="微软雅黑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设计能力说明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能力说明：</w:t>
            </w: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1、综合能力说明（包括设计团队、设计能力等）：</w:t>
            </w: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default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0"/>
              </w:numPr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2、既往案例（设计方案、落地案例等）：</w:t>
            </w:r>
          </w:p>
          <w:p>
            <w:pPr>
              <w:widowControl/>
              <w:numPr>
                <w:ilvl w:val="0"/>
                <w:numId w:val="0"/>
              </w:numPr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3、其他说明：</w:t>
            </w:r>
          </w:p>
          <w:p>
            <w:pPr>
              <w:widowControl w:val="0"/>
              <w:numPr>
                <w:ilvl w:val="0"/>
                <w:numId w:val="0"/>
              </w:numPr>
              <w:spacing w:after="50" w:afterLines="50" w:line="280" w:lineRule="exact"/>
              <w:jc w:val="both"/>
              <w:rPr>
                <w:rFonts w:hint="eastAsia" w:ascii="Times New Roman" w:eastAsia="仿宋"/>
                <w:b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after="50" w:afterLines="50" w:line="280" w:lineRule="exact"/>
              <w:jc w:val="both"/>
              <w:rPr>
                <w:rFonts w:hint="eastAsia" w:ascii="Times New Roman" w:eastAsia="仿宋"/>
                <w:b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after="50" w:afterLines="50" w:line="280" w:lineRule="exact"/>
              <w:jc w:val="both"/>
              <w:rPr>
                <w:rFonts w:hint="eastAsia" w:ascii="Times New Roman" w:eastAsia="仿宋"/>
                <w:b/>
                <w:szCs w:val="24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rFonts w:hint="default"/>
                <w:sz w:val="24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年度创新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default"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等线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2021年度创新设计说明（可带附件）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年度案例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after="156" w:line="240" w:lineRule="auto"/>
              <w:jc w:val="both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2021年度实施案例说明（可带附件</w:t>
            </w:r>
            <w:r>
              <w:rPr>
                <w:rFonts w:hint="eastAsia" w:eastAsia="等线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年度荣誉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eastAsia" w:eastAsia="微软雅黑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bookmarkStart w:id="2" w:name="_GoBack" w:colFirst="0" w:colLast="0"/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bookmarkEnd w:id="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8"/>
    <w:bookmarkStart w:id="1" w:name="_Hlk76562517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230F8"/>
    <w:rsid w:val="00143660"/>
    <w:rsid w:val="001B7110"/>
    <w:rsid w:val="001C5065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F517B"/>
    <w:rsid w:val="00F56A0C"/>
    <w:rsid w:val="00F75B10"/>
    <w:rsid w:val="00FA47D7"/>
    <w:rsid w:val="00FB4108"/>
    <w:rsid w:val="035A078E"/>
    <w:rsid w:val="03992118"/>
    <w:rsid w:val="08082638"/>
    <w:rsid w:val="12280CF9"/>
    <w:rsid w:val="1C28633D"/>
    <w:rsid w:val="2E7E1DEB"/>
    <w:rsid w:val="3AD770A2"/>
    <w:rsid w:val="3E306E5E"/>
    <w:rsid w:val="3E6A35A1"/>
    <w:rsid w:val="431E6437"/>
    <w:rsid w:val="44230B94"/>
    <w:rsid w:val="446D141F"/>
    <w:rsid w:val="48E235DF"/>
    <w:rsid w:val="4ADB4C78"/>
    <w:rsid w:val="4AF750F8"/>
    <w:rsid w:val="5E310C3C"/>
    <w:rsid w:val="6BC154E9"/>
    <w:rsid w:val="6C1B68AD"/>
    <w:rsid w:val="6DEC4144"/>
    <w:rsid w:val="74654961"/>
    <w:rsid w:val="750303C9"/>
    <w:rsid w:val="77CE7901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</Words>
  <Characters>538</Characters>
  <Lines>4</Lines>
  <Paragraphs>1</Paragraphs>
  <TotalTime>0</TotalTime>
  <ScaleCrop>false</ScaleCrop>
  <LinksUpToDate>false</LinksUpToDate>
  <CharactersWithSpaces>631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2021-07-07T09:32:00Z</dcterms:created>
  <dc:creator>IDC圈.W</dc:creator>
  <cp:lastModifiedBy>DuckulA</cp:lastModifiedBy>
  <cp:lastPrinted>2020-09-29T19:29:00Z</cp:lastPrinted>
  <dcterms:modified xsi:type="dcterms:W3CDTF">2021-10-28T09:06:12Z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8F3018AB01CC4B1A8E641AC52613B864</vt:lpwstr>
  </property>
</Properties>
</file>